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258" w:rsidRDefault="00E94258">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heading=h.gjdgxs" w:colFirst="0" w:colLast="0"/>
      <w:bookmarkEnd w:id="0"/>
    </w:p>
    <w:p w:rsidR="00E94258" w:rsidRDefault="00525C3D">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E94258" w:rsidRDefault="00525C3D">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w:t>
      </w:r>
      <w:bookmarkStart w:id="1" w:name="_GoBack"/>
      <w:bookmarkEnd w:id="1"/>
      <w:r>
        <w:rPr>
          <w:rFonts w:ascii="Arial" w:eastAsia="Arial" w:hAnsi="Arial" w:cs="Arial"/>
          <w:color w:val="000000"/>
          <w:sz w:val="24"/>
          <w:szCs w:val="24"/>
        </w:rPr>
        <w:t>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E94258" w:rsidRDefault="00E94258">
      <w:pPr>
        <w:spacing w:after="0"/>
        <w:ind w:left="720" w:hanging="720"/>
        <w:rPr>
          <w:rFonts w:ascii="Arial" w:eastAsia="Arial" w:hAnsi="Arial" w:cs="Arial"/>
          <w:color w:val="000000"/>
          <w:sz w:val="24"/>
          <w:szCs w:val="24"/>
        </w:rPr>
      </w:pPr>
    </w:p>
    <w:p w:rsidR="00E94258" w:rsidRDefault="00525C3D">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E94258" w:rsidRDefault="00E94258">
      <w:pPr>
        <w:spacing w:after="0"/>
        <w:rPr>
          <w:rFonts w:ascii="Arial" w:eastAsia="Arial" w:hAnsi="Arial" w:cs="Arial"/>
          <w:color w:val="000000"/>
          <w:sz w:val="24"/>
          <w:szCs w:val="24"/>
        </w:rPr>
      </w:pPr>
    </w:p>
    <w:p w:rsidR="00E94258" w:rsidRDefault="00525C3D">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E94258" w:rsidRDefault="00E94258">
      <w:pPr>
        <w:spacing w:after="0"/>
        <w:ind w:left="720" w:hanging="720"/>
        <w:rPr>
          <w:rFonts w:ascii="Arial" w:eastAsia="Arial" w:hAnsi="Arial" w:cs="Arial"/>
          <w:color w:val="000000"/>
          <w:sz w:val="24"/>
          <w:szCs w:val="24"/>
        </w:rPr>
      </w:pPr>
    </w:p>
    <w:p w:rsidR="00E94258" w:rsidRDefault="00525C3D">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E94258" w:rsidRDefault="00525C3D">
      <w:pPr>
        <w:rPr>
          <w:rFonts w:ascii="Arial" w:eastAsia="Arial" w:hAnsi="Arial" w:cs="Arial"/>
          <w:color w:val="000000"/>
          <w:sz w:val="24"/>
          <w:szCs w:val="24"/>
        </w:rPr>
      </w:pPr>
      <w:r>
        <w:br w:type="page"/>
      </w:r>
    </w:p>
    <w:p w:rsidR="00E94258" w:rsidRDefault="00E94258">
      <w:pPr>
        <w:spacing w:after="0"/>
        <w:rPr>
          <w:rFonts w:ascii="Arial" w:eastAsia="Arial" w:hAnsi="Arial" w:cs="Arial"/>
          <w:color w:val="000000"/>
          <w:sz w:val="24"/>
          <w:szCs w:val="24"/>
        </w:rPr>
      </w:pPr>
    </w:p>
    <w:p w:rsidR="00E94258" w:rsidRDefault="00E94258">
      <w:pPr>
        <w:spacing w:after="0"/>
        <w:rPr>
          <w:rFonts w:ascii="Arial" w:eastAsia="Arial" w:hAnsi="Arial" w:cs="Arial"/>
          <w:color w:val="000000"/>
          <w:sz w:val="24"/>
          <w:szCs w:val="24"/>
        </w:rPr>
      </w:pPr>
    </w:p>
    <w:p w:rsidR="00E94258" w:rsidRDefault="00525C3D">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0"/>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5"/>
        <w:gridCol w:w="2985"/>
        <w:gridCol w:w="1950"/>
        <w:gridCol w:w="2250"/>
      </w:tblGrid>
      <w:tr w:rsidR="00E94258">
        <w:trPr>
          <w:trHeight w:val="123"/>
        </w:trPr>
        <w:tc>
          <w:tcPr>
            <w:tcW w:w="1815" w:type="dxa"/>
            <w:tcBorders>
              <w:top w:val="single" w:sz="4" w:space="0" w:color="000000"/>
              <w:left w:val="single" w:sz="4" w:space="0" w:color="000000"/>
              <w:bottom w:val="single" w:sz="4" w:space="0" w:color="000000"/>
              <w:right w:val="single" w:sz="4" w:space="0" w:color="000000"/>
            </w:tcBorders>
          </w:tcPr>
          <w:p w:rsidR="00E94258" w:rsidRDefault="00525C3D">
            <w:pPr>
              <w:rPr>
                <w:rFonts w:ascii="Arial" w:eastAsia="Arial" w:hAnsi="Arial" w:cs="Arial"/>
                <w:sz w:val="24"/>
                <w:szCs w:val="24"/>
              </w:rPr>
            </w:pPr>
            <w:r>
              <w:rPr>
                <w:rFonts w:ascii="Arial" w:eastAsia="Arial" w:hAnsi="Arial" w:cs="Arial"/>
                <w:b/>
                <w:sz w:val="24"/>
                <w:szCs w:val="24"/>
              </w:rPr>
              <w:t xml:space="preserve">Title </w:t>
            </w:r>
          </w:p>
        </w:tc>
        <w:tc>
          <w:tcPr>
            <w:tcW w:w="2985" w:type="dxa"/>
            <w:tcBorders>
              <w:top w:val="single" w:sz="4" w:space="0" w:color="000000"/>
              <w:left w:val="single" w:sz="4" w:space="0" w:color="000000"/>
              <w:bottom w:val="single" w:sz="4" w:space="0" w:color="000000"/>
              <w:right w:val="single" w:sz="4" w:space="0" w:color="000000"/>
            </w:tcBorders>
          </w:tcPr>
          <w:p w:rsidR="00E94258" w:rsidRDefault="00525C3D">
            <w:pPr>
              <w:rPr>
                <w:rFonts w:ascii="Arial" w:eastAsia="Arial" w:hAnsi="Arial" w:cs="Arial"/>
                <w:sz w:val="24"/>
                <w:szCs w:val="24"/>
              </w:rPr>
            </w:pPr>
            <w:r>
              <w:rPr>
                <w:rFonts w:ascii="Arial" w:eastAsia="Arial" w:hAnsi="Arial" w:cs="Arial"/>
                <w:b/>
                <w:sz w:val="24"/>
                <w:szCs w:val="24"/>
              </w:rPr>
              <w:t xml:space="preserve">Content </w:t>
            </w:r>
          </w:p>
        </w:tc>
        <w:tc>
          <w:tcPr>
            <w:tcW w:w="1950" w:type="dxa"/>
            <w:tcBorders>
              <w:top w:val="single" w:sz="4" w:space="0" w:color="000000"/>
              <w:left w:val="single" w:sz="4" w:space="0" w:color="000000"/>
              <w:bottom w:val="single" w:sz="4" w:space="0" w:color="000000"/>
              <w:right w:val="single" w:sz="4" w:space="0" w:color="000000"/>
            </w:tcBorders>
          </w:tcPr>
          <w:p w:rsidR="00E94258" w:rsidRDefault="00525C3D">
            <w:pPr>
              <w:rPr>
                <w:rFonts w:ascii="Arial" w:eastAsia="Arial" w:hAnsi="Arial" w:cs="Arial"/>
                <w:sz w:val="24"/>
                <w:szCs w:val="24"/>
              </w:rPr>
            </w:pPr>
            <w:r>
              <w:rPr>
                <w:rFonts w:ascii="Arial" w:eastAsia="Arial" w:hAnsi="Arial" w:cs="Arial"/>
                <w:b/>
                <w:sz w:val="24"/>
                <w:szCs w:val="24"/>
              </w:rPr>
              <w:t xml:space="preserve">Format </w:t>
            </w:r>
          </w:p>
        </w:tc>
        <w:tc>
          <w:tcPr>
            <w:tcW w:w="2250" w:type="dxa"/>
            <w:tcBorders>
              <w:top w:val="single" w:sz="4" w:space="0" w:color="000000"/>
              <w:left w:val="single" w:sz="4" w:space="0" w:color="000000"/>
              <w:bottom w:val="single" w:sz="4" w:space="0" w:color="000000"/>
              <w:right w:val="single" w:sz="4" w:space="0" w:color="000000"/>
            </w:tcBorders>
          </w:tcPr>
          <w:p w:rsidR="00E94258" w:rsidRDefault="00525C3D">
            <w:pPr>
              <w:rPr>
                <w:rFonts w:ascii="Arial" w:eastAsia="Arial" w:hAnsi="Arial" w:cs="Arial"/>
                <w:sz w:val="24"/>
                <w:szCs w:val="24"/>
              </w:rPr>
            </w:pPr>
            <w:r>
              <w:rPr>
                <w:rFonts w:ascii="Arial" w:eastAsia="Arial" w:hAnsi="Arial" w:cs="Arial"/>
                <w:b/>
                <w:sz w:val="24"/>
                <w:szCs w:val="24"/>
              </w:rPr>
              <w:t xml:space="preserve">Frequency </w:t>
            </w:r>
          </w:p>
        </w:tc>
      </w:tr>
      <w:tr w:rsidR="00E94258">
        <w:trPr>
          <w:trHeight w:val="214"/>
        </w:trPr>
        <w:tc>
          <w:tcPr>
            <w:tcW w:w="1815" w:type="dxa"/>
            <w:tcBorders>
              <w:top w:val="single" w:sz="4" w:space="0" w:color="000000"/>
              <w:left w:val="single" w:sz="4" w:space="0" w:color="000000"/>
              <w:bottom w:val="single" w:sz="4" w:space="0" w:color="000000"/>
              <w:right w:val="single" w:sz="4" w:space="0" w:color="000000"/>
            </w:tcBorders>
          </w:tcPr>
          <w:p w:rsidR="00E94258" w:rsidRDefault="00525C3D">
            <w:pPr>
              <w:tabs>
                <w:tab w:val="left" w:pos="3380"/>
              </w:tabs>
              <w:rPr>
                <w:rFonts w:ascii="Arial" w:eastAsia="Arial" w:hAnsi="Arial" w:cs="Arial"/>
                <w:sz w:val="24"/>
                <w:szCs w:val="24"/>
                <w:highlight w:val="yellow"/>
              </w:rPr>
            </w:pPr>
            <w:r>
              <w:rPr>
                <w:rFonts w:ascii="Arial" w:eastAsia="Arial" w:hAnsi="Arial" w:cs="Arial"/>
                <w:sz w:val="24"/>
                <w:szCs w:val="24"/>
              </w:rPr>
              <w:t>Performance against KPIs</w:t>
            </w:r>
            <w:r>
              <w:rPr>
                <w:rFonts w:ascii="Arial" w:eastAsia="Arial" w:hAnsi="Arial" w:cs="Arial"/>
                <w:sz w:val="24"/>
                <w:szCs w:val="24"/>
              </w:rPr>
              <w:tab/>
            </w:r>
          </w:p>
        </w:tc>
        <w:tc>
          <w:tcPr>
            <w:tcW w:w="2985" w:type="dxa"/>
            <w:tcBorders>
              <w:top w:val="single" w:sz="4" w:space="0" w:color="000000"/>
              <w:left w:val="single" w:sz="4" w:space="0" w:color="000000"/>
              <w:bottom w:val="single" w:sz="4" w:space="0" w:color="000000"/>
              <w:right w:val="single" w:sz="4" w:space="0" w:color="000000"/>
            </w:tcBorders>
          </w:tcPr>
          <w:p w:rsidR="00E94258" w:rsidRDefault="00525C3D">
            <w:pPr>
              <w:rPr>
                <w:rFonts w:ascii="Arial" w:eastAsia="Arial" w:hAnsi="Arial" w:cs="Arial"/>
                <w:sz w:val="24"/>
                <w:szCs w:val="24"/>
              </w:rPr>
            </w:pPr>
            <w:r>
              <w:rPr>
                <w:rFonts w:ascii="Arial" w:eastAsia="Arial" w:hAnsi="Arial" w:cs="Arial"/>
                <w:sz w:val="24"/>
                <w:szCs w:val="24"/>
              </w:rPr>
              <w:t xml:space="preserve">Performance of the </w:t>
            </w:r>
            <w:proofErr w:type="gramStart"/>
            <w:r>
              <w:rPr>
                <w:rFonts w:ascii="Arial" w:eastAsia="Arial" w:hAnsi="Arial" w:cs="Arial"/>
                <w:sz w:val="24"/>
                <w:szCs w:val="24"/>
              </w:rPr>
              <w:t>Resilient .</w:t>
            </w:r>
            <w:proofErr w:type="gramEnd"/>
            <w:r>
              <w:rPr>
                <w:rFonts w:ascii="Arial" w:eastAsia="Arial" w:hAnsi="Arial" w:cs="Arial"/>
                <w:sz w:val="24"/>
                <w:szCs w:val="24"/>
              </w:rPr>
              <w:t>gov.uk Registry against internationally recognised availability and latency standards.</w:t>
            </w:r>
          </w:p>
        </w:tc>
        <w:tc>
          <w:tcPr>
            <w:tcW w:w="1950" w:type="dxa"/>
            <w:tcBorders>
              <w:top w:val="single" w:sz="4" w:space="0" w:color="000000"/>
              <w:left w:val="single" w:sz="4" w:space="0" w:color="000000"/>
              <w:bottom w:val="single" w:sz="4" w:space="0" w:color="000000"/>
              <w:right w:val="single" w:sz="4" w:space="0" w:color="000000"/>
            </w:tcBorders>
          </w:tcPr>
          <w:p w:rsidR="00E94258" w:rsidRDefault="00525C3D">
            <w:pPr>
              <w:rPr>
                <w:rFonts w:ascii="Arial" w:eastAsia="Arial" w:hAnsi="Arial" w:cs="Arial"/>
                <w:sz w:val="24"/>
                <w:szCs w:val="24"/>
              </w:rPr>
            </w:pPr>
            <w:r>
              <w:rPr>
                <w:rFonts w:ascii="Arial" w:eastAsia="Arial" w:hAnsi="Arial" w:cs="Arial"/>
                <w:sz w:val="24"/>
                <w:szCs w:val="24"/>
              </w:rPr>
              <w:t xml:space="preserve">Report/ Spreadsheets/ Dashboards </w:t>
            </w:r>
          </w:p>
        </w:tc>
        <w:tc>
          <w:tcPr>
            <w:tcW w:w="2250" w:type="dxa"/>
            <w:tcBorders>
              <w:top w:val="single" w:sz="4" w:space="0" w:color="000000"/>
              <w:left w:val="single" w:sz="4" w:space="0" w:color="000000"/>
              <w:bottom w:val="single" w:sz="4" w:space="0" w:color="000000"/>
              <w:right w:val="single" w:sz="4" w:space="0" w:color="000000"/>
            </w:tcBorders>
          </w:tcPr>
          <w:p w:rsidR="00E94258" w:rsidRDefault="00525C3D">
            <w:pPr>
              <w:rPr>
                <w:rFonts w:ascii="Arial" w:eastAsia="Arial" w:hAnsi="Arial" w:cs="Arial"/>
                <w:sz w:val="24"/>
                <w:szCs w:val="24"/>
              </w:rPr>
            </w:pPr>
            <w:r>
              <w:rPr>
                <w:rFonts w:ascii="Arial" w:eastAsia="Arial" w:hAnsi="Arial" w:cs="Arial"/>
                <w:sz w:val="24"/>
                <w:szCs w:val="24"/>
              </w:rPr>
              <w:t>Quarterly</w:t>
            </w:r>
          </w:p>
        </w:tc>
      </w:tr>
    </w:tbl>
    <w:p w:rsidR="00E94258" w:rsidRDefault="00E94258">
      <w:pPr>
        <w:tabs>
          <w:tab w:val="left" w:pos="1251"/>
        </w:tabs>
        <w:rPr>
          <w:rFonts w:ascii="Arial" w:eastAsia="Arial" w:hAnsi="Arial" w:cs="Arial"/>
          <w:sz w:val="24"/>
          <w:szCs w:val="24"/>
        </w:rPr>
      </w:pPr>
    </w:p>
    <w:sectPr w:rsidR="00E9425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C3D" w:rsidRDefault="00525C3D">
      <w:pPr>
        <w:spacing w:after="0" w:line="240" w:lineRule="auto"/>
      </w:pPr>
      <w:r>
        <w:separator/>
      </w:r>
    </w:p>
  </w:endnote>
  <w:endnote w:type="continuationSeparator" w:id="0">
    <w:p w:rsidR="00525C3D" w:rsidRDefault="0052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258" w:rsidRDefault="00E9425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258" w:rsidRDefault="00E94258">
    <w:pPr>
      <w:tabs>
        <w:tab w:val="center" w:pos="4513"/>
        <w:tab w:val="right" w:pos="9026"/>
      </w:tabs>
      <w:spacing w:after="0"/>
      <w:rPr>
        <w:rFonts w:ascii="Arial" w:eastAsia="Arial" w:hAnsi="Arial" w:cs="Arial"/>
        <w:color w:val="A6A6A6"/>
        <w:sz w:val="20"/>
        <w:szCs w:val="20"/>
      </w:rPr>
    </w:pPr>
  </w:p>
  <w:p w:rsidR="00E94258" w:rsidRDefault="00525C3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rsidR="00E94258" w:rsidRDefault="00525C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35AEC">
      <w:rPr>
        <w:rFonts w:ascii="Arial" w:eastAsia="Arial" w:hAnsi="Arial" w:cs="Arial"/>
        <w:color w:val="000000"/>
        <w:sz w:val="20"/>
        <w:szCs w:val="20"/>
      </w:rPr>
      <w:fldChar w:fldCharType="separate"/>
    </w:r>
    <w:r w:rsidR="00535AEC">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94258" w:rsidRDefault="00525C3D">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258" w:rsidRDefault="00E94258">
    <w:pPr>
      <w:tabs>
        <w:tab w:val="center" w:pos="4513"/>
        <w:tab w:val="right" w:pos="9026"/>
      </w:tabs>
      <w:spacing w:after="0"/>
      <w:rPr>
        <w:rFonts w:ascii="Arial" w:eastAsia="Arial" w:hAnsi="Arial" w:cs="Arial"/>
        <w:color w:val="A6A6A6"/>
        <w:sz w:val="20"/>
        <w:szCs w:val="20"/>
      </w:rPr>
    </w:pPr>
  </w:p>
  <w:p w:rsidR="00E94258" w:rsidRDefault="00525C3D">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E94258" w:rsidRDefault="00525C3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E94258" w:rsidRDefault="00525C3D">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C3D" w:rsidRDefault="00525C3D">
      <w:pPr>
        <w:spacing w:after="0" w:line="240" w:lineRule="auto"/>
      </w:pPr>
      <w:r>
        <w:separator/>
      </w:r>
    </w:p>
  </w:footnote>
  <w:footnote w:type="continuationSeparator" w:id="0">
    <w:p w:rsidR="00525C3D" w:rsidRDefault="00525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258" w:rsidRDefault="00E9425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258" w:rsidRDefault="00525C3D">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E94258" w:rsidRDefault="00525C3D">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r w:rsidR="00535AEC">
      <w:rPr>
        <w:rFonts w:ascii="Helvetica" w:hAnsi="Helvetica"/>
        <w:color w:val="222222"/>
        <w:shd w:val="clear" w:color="auto" w:fill="FFFFFF"/>
      </w:rPr>
      <w:t>CCZN23A12</w:t>
    </w:r>
  </w:p>
  <w:p w:rsidR="00E94258" w:rsidRDefault="00525C3D">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E94258" w:rsidRDefault="00E94258">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258" w:rsidRDefault="00525C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E94258" w:rsidRDefault="00525C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E94258" w:rsidRDefault="00525C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E94258" w:rsidRDefault="00E94258">
    <w:pPr>
      <w:pBdr>
        <w:top w:val="nil"/>
        <w:left w:val="nil"/>
        <w:bottom w:val="nil"/>
        <w:right w:val="nil"/>
        <w:between w:val="nil"/>
      </w:pBdr>
      <w:tabs>
        <w:tab w:val="center" w:pos="4513"/>
        <w:tab w:val="right" w:pos="9026"/>
      </w:tabs>
      <w:spacing w:after="0" w:line="240" w:lineRule="auto"/>
      <w:rPr>
        <w:i/>
        <w:color w:val="000000"/>
      </w:rPr>
    </w:pPr>
  </w:p>
  <w:p w:rsidR="00E94258" w:rsidRDefault="00E94258">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258"/>
    <w:rsid w:val="00525C3D"/>
    <w:rsid w:val="00535AEC"/>
    <w:rsid w:val="00E942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1CFD18-EA5A-402F-9E64-F73BA8A2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f8HfQDm7fkJOqfIrr8WhxAoHUg==">CgMxLjAyCGguZ2pkZ3hzMgloLjMwajB6bGw4AHIhMWkzNEs1Wm1vUDR1cUk2REIxQ2cwUHdkVXpmWDVvc05u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1708BA-EDA5-44D4-80EE-32EEF1EFDC51}"/>
</file>

<file path=customXml/itemProps3.xml><?xml version="1.0" encoding="utf-8"?>
<ds:datastoreItem xmlns:ds="http://schemas.openxmlformats.org/officeDocument/2006/customXml" ds:itemID="{F0B77010-DCF8-4B06-8561-6C211691CB4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1601</Characters>
  <Application>Microsoft Office Word</Application>
  <DocSecurity>0</DocSecurity>
  <Lines>13</Lines>
  <Paragraphs>3</Paragraphs>
  <ScaleCrop>false</ScaleCrop>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Mark Palmer</cp:lastModifiedBy>
  <cp:revision>2</cp:revision>
  <dcterms:created xsi:type="dcterms:W3CDTF">2022-10-11T14:59:00Z</dcterms:created>
  <dcterms:modified xsi:type="dcterms:W3CDTF">2023-10-24T14:36:00Z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